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pPr>
              <w:jc w:val="left"/>
            </w:pPr>
            <w:r/>
            <w:r>
              <w:rPr>
                <w:b/>
                <w:sz w:val="16"/>
              </w:rPr>
              <w:t>MINISTÈRE DE L'ENTREPRENEURIAT NATIONAL,</w:t>
              <w:br/>
            </w:r>
            <w:r>
              <w:rPr>
                <w:b/>
                <w:sz w:val="16"/>
              </w:rPr>
              <w:t>DE L'EMPLOI ET DE LA FORMATION PROFESSIONNELLE</w:t>
              <w:br/>
            </w:r>
            <w:r>
              <w:rPr>
                <w:b/>
                <w:sz w:val="16"/>
              </w:rPr>
              <w:t>SECRÉTARIAT GÉNÉRAL</w:t>
            </w:r>
          </w:p>
        </w:tc>
        <w:tc>
          <w:tcPr>
            <w:tcW w:type="dxa" w:w="5100"/>
          </w:tcPr>
          <w:p>
            <w:pPr>
              <w:jc w:val="right"/>
            </w:pPr>
            <w:r/>
            <w:r>
              <w:rPr>
                <w:b/>
                <w:sz w:val="16"/>
              </w:rPr>
              <w:t>RÉPUBLIQUE DU MALI</w:t>
              <w:br/>
            </w:r>
            <w:r>
              <w:rPr>
                <w:b/>
                <w:sz w:val="16"/>
              </w:rPr>
              <w:t>Un Peuple - Un But - Une Foi</w:t>
            </w:r>
          </w:p>
        </w:tc>
      </w:tr>
    </w:tbl>
    <w:p>
      <w:pPr>
        <w:spacing w:after="0" w:before="160"/>
        <w:jc w:val="center"/>
      </w:pPr>
      <w:r>
        <w:rPr>
          <w:b/>
          <w:i w:val="0"/>
          <w:color w:val="141B4D"/>
          <w:sz w:val="30"/>
        </w:rPr>
        <w:t>FICHE SYNTHÉTIQUE DU PROJET</w:t>
      </w:r>
    </w:p>
    <w:p>
      <w:pPr>
        <w:spacing w:after="40"/>
        <w:jc w:val="center"/>
      </w:pPr>
      <w:r>
        <w:rPr>
          <w:b w:val="0"/>
          <w:i w:val="0"/>
          <w:color w:val="C0212F"/>
          <w:sz w:val="19"/>
        </w:rPr>
        <w:t>Concours de plans d'affaires · SIE-AES 2026 · 2 pages maximum</w:t>
      </w:r>
    </w:p>
    <w:p>
      <w:pPr>
        <w:spacing w:after="120"/>
        <w:jc w:val="center"/>
      </w:pPr>
      <w:r>
        <w:rPr>
          <w:b w:val="0"/>
          <w:i/>
          <w:color w:val="5B5F7E"/>
          <w:sz w:val="17"/>
        </w:rPr>
        <w:t>Remplacez les textes en gris par vos réponses, restez sur 2 pages, puis enregistrez le fichier en PDF (Fichier → Enregistrer sous → PDF) avant de le déposer sur sie-mali.com/2026.</w:t>
      </w:r>
    </w:p>
    <w:p>
      <w:pPr>
        <w:keepNext/>
        <w:spacing w:after="20" w:before="120"/>
      </w:pPr>
      <w:r>
        <w:rPr>
          <w:b w:val="0"/>
          <w:i w:val="0"/>
        </w:rPr>
      </w:r>
      <w:r>
        <w:rPr>
          <w:b/>
          <w:color w:val="C0212F"/>
          <w:sz w:val="22"/>
        </w:rPr>
        <w:t xml:space="preserve">1. </w:t>
      </w:r>
      <w:r>
        <w:rPr>
          <w:b/>
          <w:color w:val="141B4D"/>
          <w:sz w:val="22"/>
        </w:rPr>
        <w:t>IDENTIFICATION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351"/>
        </w:trPr>
        <w:tc>
          <w:tcPr>
            <w:tcW w:type="dxa" w:w="3628"/>
            <w:shd w:val="clear" w:color="auto" w:fill="F3F2F7"/>
            <w:vAlign w:val="center"/>
          </w:tcPr>
          <w:p>
            <w:pPr>
              <w:spacing w:after="0" w:before="20"/>
            </w:pPr>
            <w:r/>
            <w:r>
              <w:rPr>
                <w:b/>
                <w:sz w:val="18"/>
              </w:rPr>
              <w:t>Nom et prénom(s) du/de la promoteur/trice</w:t>
            </w:r>
          </w:p>
        </w:tc>
        <w:tc>
          <w:tcPr>
            <w:tcW w:type="dxa" w:w="6236"/>
            <w:vAlign w:val="center"/>
          </w:tcPr>
          <w:p>
            <w:pPr>
              <w:spacing w:after="0" w:before="20"/>
            </w:pPr>
            <w:r/>
            <w:r>
              <w:rPr>
                <w:color w:val="5B5F7E"/>
                <w:sz w:val="18"/>
              </w:rPr>
            </w:r>
          </w:p>
        </w:tc>
      </w:tr>
      <w:tr>
        <w:trPr>
          <w:trHeight w:val="351"/>
        </w:trPr>
        <w:tc>
          <w:tcPr>
            <w:tcW w:type="dxa" w:w="3628"/>
            <w:shd w:val="clear" w:color="auto" w:fill="F3F2F7"/>
            <w:vAlign w:val="center"/>
          </w:tcPr>
          <w:p>
            <w:pPr>
              <w:spacing w:after="0" w:before="20"/>
            </w:pPr>
            <w:r/>
            <w:r>
              <w:rPr>
                <w:b/>
                <w:sz w:val="18"/>
              </w:rPr>
              <w:t>Nom de l'entreprise / titre du projet</w:t>
            </w:r>
          </w:p>
        </w:tc>
        <w:tc>
          <w:tcPr>
            <w:tcW w:type="dxa" w:w="6236"/>
            <w:vAlign w:val="center"/>
          </w:tcPr>
          <w:p>
            <w:pPr>
              <w:spacing w:after="0" w:before="20"/>
            </w:pPr>
            <w:r/>
            <w:r>
              <w:rPr>
                <w:color w:val="5B5F7E"/>
                <w:sz w:val="18"/>
              </w:rPr>
            </w:r>
          </w:p>
        </w:tc>
      </w:tr>
      <w:tr>
        <w:trPr>
          <w:trHeight w:val="351"/>
        </w:trPr>
        <w:tc>
          <w:tcPr>
            <w:tcW w:type="dxa" w:w="3628"/>
            <w:shd w:val="clear" w:color="auto" w:fill="F3F2F7"/>
            <w:vAlign w:val="center"/>
          </w:tcPr>
          <w:p>
            <w:pPr>
              <w:spacing w:after="0" w:before="20"/>
            </w:pPr>
            <w:r/>
            <w:r>
              <w:rPr>
                <w:b/>
                <w:sz w:val="18"/>
              </w:rPr>
              <w:t>Secteur d'activité</w:t>
            </w:r>
          </w:p>
        </w:tc>
        <w:tc>
          <w:tcPr>
            <w:tcW w:type="dxa" w:w="6236"/>
            <w:vAlign w:val="center"/>
          </w:tcPr>
          <w:p>
            <w:pPr>
              <w:spacing w:after="0" w:before="20"/>
            </w:pPr>
            <w:r/>
            <w:r>
              <w:rPr>
                <w:color w:val="5B5F7E"/>
                <w:sz w:val="18"/>
              </w:rPr>
            </w:r>
          </w:p>
        </w:tc>
      </w:tr>
      <w:tr>
        <w:trPr>
          <w:trHeight w:val="351"/>
        </w:trPr>
        <w:tc>
          <w:tcPr>
            <w:tcW w:type="dxa" w:w="3628"/>
            <w:shd w:val="clear" w:color="auto" w:fill="F3F2F7"/>
            <w:vAlign w:val="center"/>
          </w:tcPr>
          <w:p>
            <w:pPr>
              <w:spacing w:after="0" w:before="20"/>
            </w:pPr>
            <w:r/>
            <w:r>
              <w:rPr>
                <w:b/>
                <w:sz w:val="18"/>
              </w:rPr>
              <w:t>Type de MPME</w:t>
            </w:r>
          </w:p>
        </w:tc>
        <w:tc>
          <w:tcPr>
            <w:tcW w:type="dxa" w:w="6236"/>
            <w:vAlign w:val="center"/>
          </w:tcPr>
          <w:p>
            <w:pPr>
              <w:spacing w:after="0" w:before="20"/>
            </w:pPr>
            <w:r/>
            <w:r>
              <w:rPr>
                <w:color w:val="5B5F7E"/>
                <w:sz w:val="18"/>
              </w:rPr>
              <w:t>☐ En création      ☐ En croissance</w:t>
            </w:r>
          </w:p>
        </w:tc>
      </w:tr>
      <w:tr>
        <w:trPr>
          <w:trHeight w:val="351"/>
        </w:trPr>
        <w:tc>
          <w:tcPr>
            <w:tcW w:type="dxa" w:w="3628"/>
            <w:shd w:val="clear" w:color="auto" w:fill="F3F2F7"/>
            <w:vAlign w:val="center"/>
          </w:tcPr>
          <w:p>
            <w:pPr>
              <w:spacing w:after="0" w:before="20"/>
            </w:pPr>
            <w:r/>
            <w:r>
              <w:rPr>
                <w:b/>
                <w:sz w:val="18"/>
              </w:rPr>
              <w:t>Localisation du projet</w:t>
            </w:r>
          </w:p>
        </w:tc>
        <w:tc>
          <w:tcPr>
            <w:tcW w:type="dxa" w:w="6236"/>
            <w:vAlign w:val="center"/>
          </w:tcPr>
          <w:p>
            <w:pPr>
              <w:spacing w:after="0" w:before="20"/>
            </w:pPr>
            <w:r/>
            <w:r>
              <w:rPr>
                <w:color w:val="5B5F7E"/>
                <w:sz w:val="18"/>
              </w:rPr>
            </w:r>
          </w:p>
        </w:tc>
      </w:tr>
      <w:tr>
        <w:trPr>
          <w:trHeight w:val="351"/>
        </w:trPr>
        <w:tc>
          <w:tcPr>
            <w:tcW w:type="dxa" w:w="3628"/>
            <w:shd w:val="clear" w:color="auto" w:fill="F3F2F7"/>
            <w:vAlign w:val="center"/>
          </w:tcPr>
          <w:p>
            <w:pPr>
              <w:spacing w:after="0" w:before="20"/>
            </w:pPr>
            <w:r/>
            <w:r>
              <w:rPr>
                <w:b/>
                <w:sz w:val="18"/>
              </w:rPr>
              <w:t>Téléphone · e-mail</w:t>
            </w:r>
          </w:p>
        </w:tc>
        <w:tc>
          <w:tcPr>
            <w:tcW w:type="dxa" w:w="6236"/>
            <w:vAlign w:val="center"/>
          </w:tcPr>
          <w:p>
            <w:pPr>
              <w:spacing w:after="0" w:before="20"/>
            </w:pPr>
            <w:r/>
            <w:r>
              <w:rPr>
                <w:color w:val="5B5F7E"/>
                <w:sz w:val="18"/>
              </w:rPr>
            </w:r>
          </w:p>
        </w:tc>
      </w:tr>
    </w:tbl>
    <w:p>
      <w:pPr>
        <w:keepNext/>
        <w:spacing w:after="20" w:before="120"/>
      </w:pPr>
      <w:r>
        <w:rPr>
          <w:b w:val="0"/>
          <w:i w:val="0"/>
        </w:rPr>
      </w:r>
      <w:r>
        <w:rPr>
          <w:b/>
          <w:color w:val="C0212F"/>
          <w:sz w:val="22"/>
        </w:rPr>
        <w:t xml:space="preserve">2. </w:t>
      </w:r>
      <w:r>
        <w:rPr>
          <w:b/>
          <w:color w:val="141B4D"/>
          <w:sz w:val="22"/>
        </w:rPr>
        <w:t>LE PROJET EN BREF</w:t>
      </w:r>
    </w:p>
    <w:p>
      <w:pPr>
        <w:keepNext/>
        <w:spacing w:after="0"/>
      </w:pPr>
      <w:r>
        <w:rPr>
          <w:b w:val="0"/>
          <w:i/>
          <w:color w:val="5B5F7E"/>
          <w:sz w:val="18"/>
        </w:rPr>
        <w:t>Quel besoin ou problème le projet résout-il ? Quels produits ou services proposez-vous, et à qui ? (5 à 6 lignes)</w:t>
      </w:r>
    </w:p>
    <w:p>
      <w:pPr>
        <w:spacing w:after="0"/>
      </w:pPr>
      <w:r>
        <w:rPr>
          <w:b w:val="0"/>
          <w:i w:val="0"/>
        </w:rPr>
      </w:r>
    </w:p>
    <w:p>
      <w:pPr>
        <w:spacing w:after="0"/>
      </w:pPr>
      <w:r>
        <w:rPr>
          <w:b w:val="0"/>
          <w:i w:val="0"/>
        </w:rPr>
      </w:r>
    </w:p>
    <w:p>
      <w:pPr>
        <w:spacing w:after="0"/>
      </w:pPr>
      <w:r>
        <w:rPr>
          <w:b w:val="0"/>
          <w:i w:val="0"/>
        </w:rPr>
      </w:r>
    </w:p>
    <w:p>
      <w:pPr>
        <w:keepNext/>
        <w:spacing w:after="20" w:before="120"/>
      </w:pPr>
      <w:r>
        <w:rPr>
          <w:b w:val="0"/>
          <w:i w:val="0"/>
        </w:rPr>
      </w:r>
      <w:r>
        <w:rPr>
          <w:b/>
          <w:color w:val="C0212F"/>
          <w:sz w:val="22"/>
        </w:rPr>
        <w:t xml:space="preserve">3. </w:t>
      </w:r>
      <w:r>
        <w:rPr>
          <w:b/>
          <w:color w:val="141B4D"/>
          <w:sz w:val="22"/>
        </w:rPr>
        <w:t>INNOVATION ET ORIGINALITÉ</w:t>
      </w:r>
    </w:p>
    <w:p>
      <w:pPr>
        <w:keepNext/>
        <w:spacing w:after="0"/>
      </w:pPr>
      <w:r>
        <w:rPr>
          <w:b w:val="0"/>
          <w:i/>
          <w:color w:val="5B5F7E"/>
          <w:sz w:val="18"/>
        </w:rPr>
        <w:t>Qu'est-ce qui rend votre projet nouveau ou différent de l'existant (produit, procédé, verdissement, usage du numérique…) ?</w:t>
      </w:r>
    </w:p>
    <w:p>
      <w:pPr>
        <w:spacing w:after="0"/>
      </w:pPr>
      <w:r>
        <w:rPr>
          <w:b w:val="0"/>
          <w:i w:val="0"/>
        </w:rPr>
      </w:r>
    </w:p>
    <w:p>
      <w:pPr>
        <w:spacing w:after="0"/>
      </w:pPr>
      <w:r>
        <w:rPr>
          <w:b w:val="0"/>
          <w:i w:val="0"/>
        </w:rPr>
      </w:r>
    </w:p>
    <w:p>
      <w:pPr>
        <w:keepNext/>
        <w:spacing w:after="20" w:before="120"/>
      </w:pPr>
      <w:r>
        <w:rPr>
          <w:b w:val="0"/>
          <w:i w:val="0"/>
        </w:rPr>
      </w:r>
      <w:r>
        <w:rPr>
          <w:b/>
          <w:color w:val="C0212F"/>
          <w:sz w:val="22"/>
        </w:rPr>
        <w:t xml:space="preserve">4. </w:t>
      </w:r>
      <w:r>
        <w:rPr>
          <w:b/>
          <w:color w:val="141B4D"/>
          <w:sz w:val="22"/>
        </w:rPr>
        <w:t>MARCHÉ ET CLIENTÈLE CIBLE</w:t>
      </w:r>
    </w:p>
    <w:p>
      <w:pPr>
        <w:keepNext/>
        <w:spacing w:after="0"/>
      </w:pPr>
      <w:r>
        <w:rPr>
          <w:b w:val="0"/>
          <w:i/>
          <w:color w:val="5B5F7E"/>
          <w:sz w:val="18"/>
        </w:rPr>
        <w:t>Qui sont vos clients ? Quelle est la taille de la demande ? Qui sont vos concurrents et quel est votre avantage ?</w:t>
      </w:r>
    </w:p>
    <w:p>
      <w:pPr>
        <w:spacing w:after="0"/>
      </w:pPr>
      <w:r>
        <w:rPr>
          <w:b w:val="0"/>
          <w:i w:val="0"/>
        </w:rPr>
      </w:r>
    </w:p>
    <w:p>
      <w:pPr>
        <w:spacing w:after="0"/>
      </w:pPr>
      <w:r>
        <w:rPr>
          <w:b w:val="0"/>
          <w:i w:val="0"/>
        </w:rPr>
      </w:r>
    </w:p>
    <w:p>
      <w:pPr>
        <w:keepNext/>
        <w:spacing w:after="20" w:before="120"/>
      </w:pPr>
      <w:r>
        <w:rPr>
          <w:b w:val="0"/>
          <w:i w:val="0"/>
        </w:rPr>
      </w:r>
      <w:r>
        <w:rPr>
          <w:b/>
          <w:color w:val="C0212F"/>
          <w:sz w:val="22"/>
        </w:rPr>
        <w:t xml:space="preserve">5. </w:t>
      </w:r>
      <w:r>
        <w:rPr>
          <w:b/>
          <w:color w:val="141B4D"/>
          <w:sz w:val="22"/>
        </w:rPr>
        <w:t>FAISABILITÉ TECHNIQUE</w:t>
      </w:r>
    </w:p>
    <w:p>
      <w:pPr>
        <w:keepNext/>
        <w:spacing w:after="0"/>
      </w:pPr>
      <w:r>
        <w:rPr>
          <w:b w:val="0"/>
          <w:i/>
          <w:color w:val="5B5F7E"/>
          <w:sz w:val="18"/>
        </w:rPr>
        <w:t>Site, locaux, équipements, approvisionnement en matières premières, processus de production et capacité.</w:t>
      </w:r>
    </w:p>
    <w:p>
      <w:pPr>
        <w:spacing w:after="0"/>
      </w:pPr>
      <w:r>
        <w:rPr>
          <w:b w:val="0"/>
          <w:i w:val="0"/>
        </w:rPr>
      </w:r>
    </w:p>
    <w:p>
      <w:pPr>
        <w:spacing w:after="0"/>
      </w:pPr>
      <w:r>
        <w:rPr>
          <w:b w:val="0"/>
          <w:i w:val="0"/>
        </w:rPr>
      </w:r>
    </w:p>
    <w:p>
      <w:pPr>
        <w:keepNext/>
        <w:spacing w:after="20" w:before="120"/>
      </w:pPr>
      <w:r>
        <w:rPr>
          <w:b w:val="0"/>
          <w:i w:val="0"/>
        </w:rPr>
      </w:r>
      <w:r>
        <w:rPr>
          <w:b/>
          <w:color w:val="C0212F"/>
          <w:sz w:val="22"/>
        </w:rPr>
        <w:t xml:space="preserve">6. </w:t>
      </w:r>
      <w:r>
        <w:rPr>
          <w:b/>
          <w:color w:val="141B4D"/>
          <w:sz w:val="22"/>
        </w:rPr>
        <w:t>FAISABILITÉ FINANCIÈRE (MONTANTS EN XOF)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351"/>
        </w:trPr>
        <w:tc>
          <w:tcPr>
            <w:tcW w:type="dxa" w:w="4762"/>
            <w:shd w:val="clear" w:color="auto" w:fill="F3F2F7"/>
            <w:vAlign w:val="center"/>
          </w:tcPr>
          <w:p>
            <w:pPr>
              <w:spacing w:after="0" w:before="20"/>
            </w:pPr>
            <w:r/>
            <w:r>
              <w:rPr>
                <w:b/>
                <w:sz w:val="18"/>
              </w:rPr>
              <w:t>Coût total du projet</w:t>
            </w:r>
          </w:p>
        </w:tc>
        <w:tc>
          <w:tcPr>
            <w:tcW w:type="dxa" w:w="5102"/>
            <w:vAlign w:val="center"/>
          </w:tcPr>
          <w:p>
            <w:pPr>
              <w:spacing w:after="0" w:before="20"/>
            </w:pPr>
            <w:r/>
            <w:r>
              <w:rPr>
                <w:color w:val="5B5F7E"/>
                <w:sz w:val="18"/>
              </w:rPr>
            </w:r>
          </w:p>
        </w:tc>
      </w:tr>
      <w:tr>
        <w:trPr>
          <w:trHeight w:val="351"/>
        </w:trPr>
        <w:tc>
          <w:tcPr>
            <w:tcW w:type="dxa" w:w="4762"/>
            <w:shd w:val="clear" w:color="auto" w:fill="F3F2F7"/>
            <w:vAlign w:val="center"/>
          </w:tcPr>
          <w:p>
            <w:pPr>
              <w:spacing w:after="0" w:before="20"/>
            </w:pPr>
            <w:r/>
            <w:r>
              <w:rPr>
                <w:b/>
                <w:sz w:val="18"/>
              </w:rPr>
              <w:t>Apport personnel (nature et numéraire)</w:t>
            </w:r>
          </w:p>
        </w:tc>
        <w:tc>
          <w:tcPr>
            <w:tcW w:type="dxa" w:w="5102"/>
            <w:vAlign w:val="center"/>
          </w:tcPr>
          <w:p>
            <w:pPr>
              <w:spacing w:after="0" w:before="20"/>
            </w:pPr>
            <w:r/>
            <w:r>
              <w:rPr>
                <w:color w:val="5B5F7E"/>
                <w:sz w:val="18"/>
              </w:rPr>
            </w:r>
          </w:p>
        </w:tc>
      </w:tr>
      <w:tr>
        <w:trPr>
          <w:trHeight w:val="351"/>
        </w:trPr>
        <w:tc>
          <w:tcPr>
            <w:tcW w:type="dxa" w:w="4762"/>
            <w:shd w:val="clear" w:color="auto" w:fill="F3F2F7"/>
            <w:vAlign w:val="center"/>
          </w:tcPr>
          <w:p>
            <w:pPr>
              <w:spacing w:after="0" w:before="20"/>
            </w:pPr>
            <w:r/>
            <w:r>
              <w:rPr>
                <w:b/>
                <w:sz w:val="18"/>
              </w:rPr>
              <w:t>Financement sollicité</w:t>
            </w:r>
          </w:p>
        </w:tc>
        <w:tc>
          <w:tcPr>
            <w:tcW w:type="dxa" w:w="5102"/>
            <w:vAlign w:val="center"/>
          </w:tcPr>
          <w:p>
            <w:pPr>
              <w:spacing w:after="0" w:before="20"/>
            </w:pPr>
            <w:r/>
            <w:r>
              <w:rPr>
                <w:color w:val="5B5F7E"/>
                <w:sz w:val="18"/>
              </w:rPr>
            </w:r>
          </w:p>
        </w:tc>
      </w:tr>
      <w:tr>
        <w:trPr>
          <w:trHeight w:val="351"/>
        </w:trPr>
        <w:tc>
          <w:tcPr>
            <w:tcW w:type="dxa" w:w="4762"/>
            <w:shd w:val="clear" w:color="auto" w:fill="F3F2F7"/>
            <w:vAlign w:val="center"/>
          </w:tcPr>
          <w:p>
            <w:pPr>
              <w:spacing w:after="0" w:before="20"/>
            </w:pPr>
            <w:r/>
            <w:r>
              <w:rPr>
                <w:b/>
                <w:sz w:val="18"/>
              </w:rPr>
              <w:t>Chiffre d'affaires prévisionnel · années 1 / 2 / 3</w:t>
            </w:r>
          </w:p>
        </w:tc>
        <w:tc>
          <w:tcPr>
            <w:tcW w:type="dxa" w:w="5102"/>
            <w:vAlign w:val="center"/>
          </w:tcPr>
          <w:p>
            <w:pPr>
              <w:spacing w:after="0" w:before="20"/>
            </w:pPr>
            <w:r/>
            <w:r>
              <w:rPr>
                <w:color w:val="5B5F7E"/>
                <w:sz w:val="18"/>
              </w:rPr>
            </w:r>
          </w:p>
        </w:tc>
      </w:tr>
      <w:tr>
        <w:trPr>
          <w:trHeight w:val="351"/>
        </w:trPr>
        <w:tc>
          <w:tcPr>
            <w:tcW w:type="dxa" w:w="4762"/>
            <w:shd w:val="clear" w:color="auto" w:fill="F3F2F7"/>
            <w:vAlign w:val="center"/>
          </w:tcPr>
          <w:p>
            <w:pPr>
              <w:spacing w:after="0" w:before="20"/>
            </w:pPr>
            <w:r/>
            <w:r>
              <w:rPr>
                <w:b/>
                <w:sz w:val="18"/>
              </w:rPr>
              <w:t>Résultat net prévisionnel · années 1 / 2 / 3</w:t>
            </w:r>
          </w:p>
        </w:tc>
        <w:tc>
          <w:tcPr>
            <w:tcW w:type="dxa" w:w="5102"/>
            <w:vAlign w:val="center"/>
          </w:tcPr>
          <w:p>
            <w:pPr>
              <w:spacing w:after="0" w:before="20"/>
            </w:pPr>
            <w:r/>
            <w:r>
              <w:rPr>
                <w:color w:val="5B5F7E"/>
                <w:sz w:val="18"/>
              </w:rPr>
            </w:r>
          </w:p>
        </w:tc>
      </w:tr>
    </w:tbl>
    <w:p>
      <w:pPr>
        <w:keepNext/>
        <w:spacing w:after="20" w:before="120"/>
      </w:pPr>
      <w:r>
        <w:rPr>
          <w:b w:val="0"/>
          <w:i w:val="0"/>
        </w:rPr>
      </w:r>
      <w:r>
        <w:rPr>
          <w:b/>
          <w:color w:val="C0212F"/>
          <w:sz w:val="22"/>
        </w:rPr>
        <w:t xml:space="preserve">7. </w:t>
      </w:r>
      <w:r>
        <w:rPr>
          <w:b/>
          <w:color w:val="141B4D"/>
          <w:sz w:val="22"/>
        </w:rPr>
        <w:t>IMPACT ÉCONOMIQUE ET SOCIAL, EMPLOIS DURABLES</w:t>
      </w:r>
    </w:p>
    <w:p>
      <w:pPr>
        <w:keepNext/>
        <w:spacing w:after="0"/>
      </w:pPr>
      <w:r>
        <w:rPr>
          <w:b w:val="0"/>
          <w:i/>
          <w:color w:val="5B5F7E"/>
          <w:sz w:val="18"/>
        </w:rPr>
        <w:t>Retombées attendues pour votre communauté, les jeunes, les femmes, la filière…</w:t>
      </w:r>
    </w:p>
    <w:p>
      <w:pPr>
        <w:spacing w:after="0"/>
      </w:pPr>
      <w:r>
        <w:rPr>
          <w:b w:val="0"/>
          <w:i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trHeight w:val="351"/>
        </w:trPr>
        <w:tc>
          <w:tcPr>
            <w:tcW w:type="dxa" w:w="4762"/>
            <w:shd w:val="clear" w:color="auto" w:fill="141B4D"/>
            <w:vAlign w:val="center"/>
          </w:tcPr>
          <w:p>
            <w:pPr>
              <w:spacing w:after="0" w:before="20"/>
            </w:pPr>
            <w:r/>
            <w:r>
              <w:rPr>
                <w:b/>
                <w:color w:val="FFFFFF"/>
                <w:sz w:val="18"/>
              </w:rPr>
              <w:t>Emplois</w:t>
            </w:r>
          </w:p>
        </w:tc>
        <w:tc>
          <w:tcPr>
            <w:tcW w:type="dxa" w:w="2551"/>
            <w:shd w:val="clear" w:color="auto" w:fill="141B4D"/>
            <w:vAlign w:val="center"/>
          </w:tcPr>
          <w:p>
            <w:pPr>
              <w:spacing w:after="0" w:before="20"/>
            </w:pPr>
            <w:r/>
            <w:r>
              <w:rPr>
                <w:b/>
                <w:color w:val="FFFFFF"/>
                <w:sz w:val="18"/>
              </w:rPr>
              <w:t>Hommes</w:t>
            </w:r>
          </w:p>
        </w:tc>
        <w:tc>
          <w:tcPr>
            <w:tcW w:type="dxa" w:w="2551"/>
            <w:shd w:val="clear" w:color="auto" w:fill="141B4D"/>
            <w:vAlign w:val="center"/>
          </w:tcPr>
          <w:p>
            <w:pPr>
              <w:spacing w:after="0" w:before="20"/>
            </w:pPr>
            <w:r/>
            <w:r>
              <w:rPr>
                <w:b/>
                <w:color w:val="FFFFFF"/>
                <w:sz w:val="18"/>
              </w:rPr>
              <w:t>Femmes</w:t>
            </w:r>
          </w:p>
        </w:tc>
      </w:tr>
      <w:tr>
        <w:trPr>
          <w:trHeight w:val="351"/>
        </w:trPr>
        <w:tc>
          <w:tcPr>
            <w:tcW w:type="dxa" w:w="4762"/>
            <w:shd w:val="clear" w:color="auto" w:fill="F3F2F7"/>
            <w:vAlign w:val="center"/>
          </w:tcPr>
          <w:p>
            <w:pPr>
              <w:spacing w:after="0" w:before="20"/>
            </w:pPr>
            <w:r/>
            <w:r>
              <w:rPr>
                <w:b/>
                <w:sz w:val="18"/>
              </w:rPr>
              <w:t>Emplois existants</w:t>
            </w:r>
          </w:p>
        </w:tc>
        <w:tc>
          <w:tcPr>
            <w:tcW w:type="dxa" w:w="2551"/>
            <w:vAlign w:val="center"/>
          </w:tcPr>
          <w:p>
            <w:pPr>
              <w:spacing w:after="0" w:before="20"/>
            </w:pPr>
            <w:r/>
            <w:r>
              <w:rPr>
                <w:color w:val="5B5F7E"/>
                <w:sz w:val="18"/>
              </w:rPr>
            </w:r>
          </w:p>
        </w:tc>
        <w:tc>
          <w:tcPr>
            <w:tcW w:type="dxa" w:w="2551"/>
            <w:vAlign w:val="center"/>
          </w:tcPr>
          <w:p>
            <w:pPr>
              <w:spacing w:after="0" w:before="20"/>
            </w:pPr>
            <w:r/>
            <w:r>
              <w:rPr>
                <w:color w:val="5B5F7E"/>
                <w:sz w:val="18"/>
              </w:rPr>
            </w:r>
          </w:p>
        </w:tc>
      </w:tr>
      <w:tr>
        <w:trPr>
          <w:trHeight w:val="351"/>
        </w:trPr>
        <w:tc>
          <w:tcPr>
            <w:tcW w:type="dxa" w:w="4762"/>
            <w:shd w:val="clear" w:color="auto" w:fill="F3F2F7"/>
            <w:vAlign w:val="center"/>
          </w:tcPr>
          <w:p>
            <w:pPr>
              <w:spacing w:after="0" w:before="20"/>
            </w:pPr>
            <w:r/>
            <w:r>
              <w:rPr>
                <w:b/>
                <w:sz w:val="18"/>
              </w:rPr>
              <w:t>Emplois permanents créés</w:t>
            </w:r>
          </w:p>
        </w:tc>
        <w:tc>
          <w:tcPr>
            <w:tcW w:type="dxa" w:w="2551"/>
            <w:vAlign w:val="center"/>
          </w:tcPr>
          <w:p>
            <w:pPr>
              <w:spacing w:after="0" w:before="20"/>
            </w:pPr>
            <w:r/>
            <w:r>
              <w:rPr>
                <w:color w:val="5B5F7E"/>
                <w:sz w:val="18"/>
              </w:rPr>
            </w:r>
          </w:p>
        </w:tc>
        <w:tc>
          <w:tcPr>
            <w:tcW w:type="dxa" w:w="2551"/>
            <w:vAlign w:val="center"/>
          </w:tcPr>
          <w:p>
            <w:pPr>
              <w:spacing w:after="0" w:before="20"/>
            </w:pPr>
            <w:r/>
            <w:r>
              <w:rPr>
                <w:color w:val="5B5F7E"/>
                <w:sz w:val="18"/>
              </w:rPr>
            </w:r>
          </w:p>
        </w:tc>
      </w:tr>
      <w:tr>
        <w:trPr>
          <w:trHeight w:val="351"/>
        </w:trPr>
        <w:tc>
          <w:tcPr>
            <w:tcW w:type="dxa" w:w="4762"/>
            <w:shd w:val="clear" w:color="auto" w:fill="F3F2F7"/>
            <w:vAlign w:val="center"/>
          </w:tcPr>
          <w:p>
            <w:pPr>
              <w:spacing w:after="0" w:before="20"/>
            </w:pPr>
            <w:r/>
            <w:r>
              <w:rPr>
                <w:b/>
                <w:sz w:val="18"/>
              </w:rPr>
              <w:t>Emplois temporaires créés</w:t>
            </w:r>
          </w:p>
        </w:tc>
        <w:tc>
          <w:tcPr>
            <w:tcW w:type="dxa" w:w="2551"/>
            <w:vAlign w:val="center"/>
          </w:tcPr>
          <w:p>
            <w:pPr>
              <w:spacing w:after="0" w:before="20"/>
            </w:pPr>
            <w:r/>
            <w:r>
              <w:rPr>
                <w:color w:val="5B5F7E"/>
                <w:sz w:val="18"/>
              </w:rPr>
            </w:r>
          </w:p>
        </w:tc>
        <w:tc>
          <w:tcPr>
            <w:tcW w:type="dxa" w:w="2551"/>
            <w:vAlign w:val="center"/>
          </w:tcPr>
          <w:p>
            <w:pPr>
              <w:spacing w:after="0" w:before="20"/>
            </w:pPr>
            <w:r/>
            <w:r>
              <w:rPr>
                <w:color w:val="5B5F7E"/>
                <w:sz w:val="18"/>
              </w:rPr>
            </w:r>
          </w:p>
        </w:tc>
      </w:tr>
    </w:tbl>
    <w:p>
      <w:pPr>
        <w:keepNext/>
        <w:spacing w:after="20" w:before="120"/>
      </w:pPr>
      <w:r>
        <w:rPr>
          <w:b w:val="0"/>
          <w:i w:val="0"/>
        </w:rPr>
      </w:r>
      <w:r>
        <w:rPr>
          <w:b/>
          <w:color w:val="C0212F"/>
          <w:sz w:val="22"/>
        </w:rPr>
        <w:t xml:space="preserve">8. </w:t>
      </w:r>
      <w:r>
        <w:rPr>
          <w:b/>
          <w:color w:val="141B4D"/>
          <w:sz w:val="22"/>
        </w:rPr>
        <w:t>CAPACITÉ DE GESTION ET LEADERSHIP</w:t>
      </w:r>
    </w:p>
    <w:p>
      <w:pPr>
        <w:keepNext/>
        <w:spacing w:after="0"/>
      </w:pPr>
      <w:r>
        <w:rPr>
          <w:b w:val="0"/>
          <w:i/>
          <w:color w:val="5B5F7E"/>
          <w:sz w:val="18"/>
        </w:rPr>
        <w:t>Votre parcours, vos compétences et celles de votre équipe ; qui fait quoi dans le projet.</w:t>
      </w:r>
    </w:p>
    <w:p>
      <w:pPr>
        <w:spacing w:after="0"/>
      </w:pPr>
      <w:r>
        <w:rPr>
          <w:b w:val="0"/>
          <w:i w:val="0"/>
        </w:rPr>
      </w:r>
    </w:p>
    <w:p>
      <w:pPr>
        <w:spacing w:after="0"/>
      </w:pPr>
      <w:r>
        <w:rPr>
          <w:b w:val="0"/>
          <w:i w:val="0"/>
        </w:rPr>
      </w:r>
    </w:p>
    <w:p>
      <w:pPr>
        <w:spacing w:before="160"/>
      </w:pPr>
      <w:r>
        <w:rPr>
          <w:b w:val="0"/>
          <w:i/>
          <w:color w:val="5B5F7E"/>
          <w:sz w:val="16"/>
        </w:rPr>
        <w:t>Les rubriques reprennent les critères d'évaluation de l'appel à projets : innovation et originalité · faisabilité technique et financière · impact économique et social · potentiel de création d'emplois durables · capacité de gestion et leadership du porteur de projet. Détails chiffrés : voir le plan d'affaires (canevas officiel).</w:t>
      </w:r>
    </w:p>
    <w:sectPr w:rsidR="00FC693F" w:rsidRPr="0006063C" w:rsidSect="00034616">
      <w:pgSz w:w="12240" w:h="15840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